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2FC" w:rsidRDefault="006E72FC" w:rsidP="006E72FC">
      <w:pPr>
        <w:rPr>
          <w:rFonts w:ascii="Arial" w:hAnsi="Arial" w:cs="Arial"/>
          <w:sz w:val="20"/>
          <w:szCs w:val="20"/>
        </w:rPr>
      </w:pPr>
    </w:p>
    <w:p w:rsidR="006E72FC" w:rsidRDefault="006E72FC" w:rsidP="006E72FC">
      <w:pPr>
        <w:rPr>
          <w:rFonts w:ascii="Arial" w:hAnsi="Arial" w:cs="Arial"/>
          <w:sz w:val="20"/>
          <w:szCs w:val="20"/>
        </w:rPr>
      </w:pPr>
    </w:p>
    <w:p w:rsidR="006E72FC" w:rsidRDefault="006E72FC" w:rsidP="0012124A">
      <w:pPr>
        <w:spacing w:after="0" w:line="240" w:lineRule="auto"/>
        <w:ind w:left="65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7C0C91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</w:t>
      </w:r>
    </w:p>
    <w:p w:rsidR="006E72FC" w:rsidRDefault="006E72FC" w:rsidP="0012124A">
      <w:pPr>
        <w:spacing w:after="0" w:line="240" w:lineRule="auto"/>
        <w:ind w:left="65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протоколу </w:t>
      </w:r>
      <w:r w:rsidR="007C0C91">
        <w:rPr>
          <w:rFonts w:ascii="Arial" w:hAnsi="Arial" w:cs="Arial"/>
          <w:sz w:val="20"/>
          <w:szCs w:val="20"/>
        </w:rPr>
        <w:t>МГ</w:t>
      </w:r>
      <w:r>
        <w:rPr>
          <w:rFonts w:ascii="Arial" w:hAnsi="Arial" w:cs="Arial"/>
          <w:sz w:val="20"/>
          <w:szCs w:val="20"/>
        </w:rPr>
        <w:t xml:space="preserve">С </w:t>
      </w:r>
      <w:r w:rsidRPr="00746D64">
        <w:rPr>
          <w:rFonts w:ascii="Arial" w:hAnsi="Arial" w:cs="Arial"/>
          <w:sz w:val="20"/>
          <w:szCs w:val="20"/>
        </w:rPr>
        <w:t xml:space="preserve">№ </w:t>
      </w:r>
      <w:r>
        <w:rPr>
          <w:rFonts w:ascii="Arial" w:hAnsi="Arial" w:cs="Arial"/>
          <w:sz w:val="20"/>
          <w:szCs w:val="20"/>
        </w:rPr>
        <w:t>5</w:t>
      </w:r>
      <w:r w:rsidR="007C0C91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-</w:t>
      </w:r>
      <w:r w:rsidRPr="00746D64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9</w:t>
      </w:r>
    </w:p>
    <w:p w:rsidR="006E72FC" w:rsidRDefault="006E72FC" w:rsidP="006E72FC">
      <w:pPr>
        <w:ind w:firstLine="2694"/>
      </w:pPr>
    </w:p>
    <w:p w:rsidR="006313DE" w:rsidRPr="00DD7339" w:rsidRDefault="006313DE" w:rsidP="00631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D73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Сводные данные по Программе работ по межгосударственной стандартизации на 2019-2021 годы по государствам-разработчикам</w:t>
      </w:r>
      <w:r w:rsidR="00E9220A" w:rsidRPr="00DD73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(АИС МГС)</w:t>
      </w:r>
    </w:p>
    <w:p w:rsidR="00906371" w:rsidRPr="00906371" w:rsidRDefault="00906371" w:rsidP="00906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85"/>
        <w:gridCol w:w="2460"/>
        <w:gridCol w:w="1152"/>
        <w:gridCol w:w="1152"/>
        <w:gridCol w:w="1152"/>
        <w:gridCol w:w="1586"/>
        <w:gridCol w:w="1152"/>
      </w:tblGrid>
      <w:tr w:rsidR="00906371" w:rsidRPr="00906371" w:rsidTr="00906371"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государства-разработчика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тем</w:t>
            </w:r>
          </w:p>
        </w:tc>
        <w:tc>
          <w:tcPr>
            <w:tcW w:w="1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 темы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906371" w:rsidRPr="00906371" w:rsidTr="0090637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переходящие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новые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Беларусь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371" w:rsidRPr="00906371" w:rsidTr="00906371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313DE" w:rsidRPr="006E72FC" w:rsidRDefault="006313DE" w:rsidP="00631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3DE" w:rsidRPr="00DD7339" w:rsidRDefault="006313DE" w:rsidP="0063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73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Сводные данные по Программе работ по межгосударственной стандартизации на 2019-2021 годы</w:t>
      </w:r>
      <w:r w:rsidR="009A38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(запланировано тем)</w:t>
      </w:r>
      <w:r w:rsidRPr="00DD73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по народно-хозяйственным комплексам</w:t>
      </w:r>
    </w:p>
    <w:p w:rsidR="006313DE" w:rsidRPr="006E72FC" w:rsidRDefault="006313DE" w:rsidP="00631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564" w:type="pct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359"/>
        <w:gridCol w:w="4890"/>
        <w:gridCol w:w="2276"/>
      </w:tblGrid>
      <w:tr w:rsidR="007F17B0" w:rsidRPr="006313DE" w:rsidTr="007F17B0">
        <w:trPr>
          <w:trHeight w:val="1104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8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7F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народно-хозяйственного комплекса</w:t>
            </w:r>
          </w:p>
        </w:tc>
        <w:tc>
          <w:tcPr>
            <w:tcW w:w="1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тем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промышленность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Лесотехнический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Нефтехимический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Общетехнический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Приборостроительный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F95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F9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 и упаковка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</w:tr>
      <w:tr w:rsidR="007F17B0" w:rsidRPr="006313DE" w:rsidTr="007F17B0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F95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F95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</w:tr>
    </w:tbl>
    <w:p w:rsidR="006313DE" w:rsidRDefault="006313DE"/>
    <w:p w:rsidR="009460B1" w:rsidRDefault="009460B1" w:rsidP="0070696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2F90" w:rsidRPr="003D2F90" w:rsidRDefault="0070696F" w:rsidP="003D2F9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Сводные данные </w:t>
      </w:r>
      <w:r w:rsidR="007D16B9" w:rsidRPr="007D16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Программе работ по межгосударственной стандартизации на 2019-2021 годы </w:t>
      </w:r>
      <w:r w:rsidRPr="007D16B9">
        <w:rPr>
          <w:rFonts w:ascii="Times New Roman" w:hAnsi="Times New Roman" w:cs="Times New Roman"/>
          <w:b/>
          <w:sz w:val="24"/>
          <w:szCs w:val="24"/>
          <w:u w:val="single"/>
        </w:rPr>
        <w:t>о принятых межгосударственных стандартах</w:t>
      </w:r>
      <w:r w:rsidR="007D16B9" w:rsidRPr="007D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2019 году</w:t>
      </w:r>
    </w:p>
    <w:p w:rsidR="003D2F90" w:rsidRDefault="003D2F90" w:rsidP="003D2F90">
      <w:pPr>
        <w:spacing w:after="40"/>
        <w:ind w:firstLine="567"/>
        <w:jc w:val="both"/>
        <w:rPr>
          <w:rFonts w:ascii="Arial" w:hAnsi="Arial" w:cs="Arial"/>
        </w:rPr>
      </w:pPr>
      <w:r w:rsidRPr="003C5B97">
        <w:rPr>
          <w:rFonts w:ascii="Arial" w:hAnsi="Arial" w:cs="Arial"/>
        </w:rPr>
        <w:t xml:space="preserve">В 2019 году </w:t>
      </w:r>
      <w:r>
        <w:rPr>
          <w:rFonts w:ascii="Arial" w:hAnsi="Arial" w:cs="Arial"/>
        </w:rPr>
        <w:t xml:space="preserve">(по состоянию на 01.11.2019 г.) </w:t>
      </w:r>
      <w:r w:rsidRPr="003C5B97">
        <w:rPr>
          <w:rFonts w:ascii="Arial" w:hAnsi="Arial" w:cs="Arial"/>
        </w:rPr>
        <w:t>принято 4</w:t>
      </w:r>
      <w:r>
        <w:rPr>
          <w:rFonts w:ascii="Arial" w:hAnsi="Arial" w:cs="Arial"/>
        </w:rPr>
        <w:t>81</w:t>
      </w:r>
      <w:r w:rsidRPr="003C5B97">
        <w:rPr>
          <w:rFonts w:ascii="Arial" w:hAnsi="Arial" w:cs="Arial"/>
        </w:rPr>
        <w:t xml:space="preserve"> документ по межгосударственной стандартизации</w:t>
      </w:r>
      <w:r>
        <w:rPr>
          <w:rFonts w:ascii="Arial" w:hAnsi="Arial" w:cs="Arial"/>
        </w:rPr>
        <w:t>: 417 ГОСТ; 51 изменение к ГОСТ; 13 ПМГ, РМГ. Оформлено 9 протоколов по результатам голосования в АИС МГС и Перечень принятых документов на 55 МГС.</w:t>
      </w:r>
    </w:p>
    <w:p w:rsidR="003D2F90" w:rsidRDefault="003D2F90" w:rsidP="003D2F90">
      <w:pPr>
        <w:spacing w:after="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По государствам разработано:</w:t>
      </w:r>
    </w:p>
    <w:p w:rsidR="003D2F90" w:rsidRDefault="003D2F90" w:rsidP="003D2F90">
      <w:pPr>
        <w:spacing w:after="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Республика Беларусь – 64 стандарта, 9 изм. к ним;</w:t>
      </w:r>
    </w:p>
    <w:p w:rsidR="003D2F90" w:rsidRDefault="003D2F90" w:rsidP="003D2F90">
      <w:pPr>
        <w:spacing w:after="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Республика Казахстан – 52 стандарта;</w:t>
      </w:r>
    </w:p>
    <w:p w:rsidR="003D2F90" w:rsidRDefault="003D2F90" w:rsidP="003D2F90">
      <w:pPr>
        <w:spacing w:after="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Российская Федерация – 301 стандарт, 41 изменение к ним, 10 ПМГ, РМГ;</w:t>
      </w:r>
    </w:p>
    <w:p w:rsidR="003D2F90" w:rsidRDefault="003D2F90" w:rsidP="003D2F90">
      <w:pPr>
        <w:spacing w:after="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Украина – 3 РМГ, 1 изм. к ГОСТ.</w:t>
      </w:r>
    </w:p>
    <w:p w:rsidR="003D2F90" w:rsidRDefault="003D2F90" w:rsidP="003D2F90">
      <w:pPr>
        <w:spacing w:after="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Из 417 ГОСТ 228 </w:t>
      </w:r>
      <w:r w:rsidRPr="003C5B97">
        <w:rPr>
          <w:rFonts w:ascii="Arial" w:hAnsi="Arial" w:cs="Arial"/>
        </w:rPr>
        <w:t xml:space="preserve">являются гармонизированными с международными и региональными. </w:t>
      </w:r>
    </w:p>
    <w:p w:rsidR="003D2F90" w:rsidRPr="003C5B97" w:rsidRDefault="003D2F90" w:rsidP="003D2F90">
      <w:pPr>
        <w:spacing w:after="40"/>
        <w:ind w:firstLine="567"/>
        <w:jc w:val="both"/>
        <w:rPr>
          <w:rFonts w:ascii="Arial" w:hAnsi="Arial" w:cs="Arial"/>
        </w:rPr>
      </w:pPr>
      <w:r w:rsidRPr="003C5B97">
        <w:rPr>
          <w:rFonts w:ascii="Arial" w:hAnsi="Arial" w:cs="Arial"/>
        </w:rPr>
        <w:t xml:space="preserve">Уровень гармонизации принятых в 2019 году стандартов составляет </w:t>
      </w:r>
      <w:r>
        <w:rPr>
          <w:rFonts w:ascii="Arial" w:hAnsi="Arial" w:cs="Arial"/>
        </w:rPr>
        <w:t>55</w:t>
      </w:r>
      <w:r w:rsidRPr="003C5B97">
        <w:rPr>
          <w:rFonts w:ascii="Arial" w:hAnsi="Arial" w:cs="Arial"/>
        </w:rPr>
        <w:t xml:space="preserve"> %</w:t>
      </w:r>
    </w:p>
    <w:p w:rsidR="003D2F90" w:rsidRDefault="003D2F90" w:rsidP="003D2F90">
      <w:pPr>
        <w:spacing w:after="40"/>
        <w:ind w:firstLine="567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"/>
        <w:gridCol w:w="731"/>
        <w:gridCol w:w="618"/>
        <w:gridCol w:w="551"/>
        <w:gridCol w:w="530"/>
        <w:gridCol w:w="464"/>
        <w:gridCol w:w="579"/>
        <w:gridCol w:w="554"/>
        <w:gridCol w:w="708"/>
        <w:gridCol w:w="426"/>
        <w:gridCol w:w="708"/>
        <w:gridCol w:w="567"/>
        <w:gridCol w:w="709"/>
        <w:gridCol w:w="567"/>
        <w:gridCol w:w="709"/>
        <w:gridCol w:w="561"/>
      </w:tblGrid>
      <w:tr w:rsidR="003D2F90" w:rsidRPr="003D2F90" w:rsidTr="003D2F90">
        <w:trPr>
          <w:trHeight w:val="293"/>
        </w:trPr>
        <w:tc>
          <w:tcPr>
            <w:tcW w:w="363" w:type="dxa"/>
            <w:vMerge w:val="restart"/>
            <w:shd w:val="clear" w:color="auto" w:fill="auto"/>
          </w:tcPr>
          <w:p w:rsidR="003D2F90" w:rsidRPr="003D2F90" w:rsidRDefault="003D2F90" w:rsidP="00DF65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vMerge w:val="restart"/>
            <w:shd w:val="clear" w:color="auto" w:fill="auto"/>
            <w:vAlign w:val="center"/>
          </w:tcPr>
          <w:p w:rsidR="003D2F90" w:rsidRPr="003D2F90" w:rsidRDefault="003D2F90" w:rsidP="00DF65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3D2F90">
              <w:rPr>
                <w:rFonts w:ascii="Arial" w:hAnsi="Arial" w:cs="Arial"/>
                <w:sz w:val="16"/>
                <w:szCs w:val="16"/>
              </w:rPr>
              <w:t>Прото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3D2F90">
              <w:rPr>
                <w:rFonts w:ascii="Arial" w:hAnsi="Arial" w:cs="Arial"/>
                <w:sz w:val="16"/>
                <w:szCs w:val="16"/>
              </w:rPr>
              <w:t>кол</w:t>
            </w:r>
            <w:proofErr w:type="gramEnd"/>
          </w:p>
        </w:tc>
        <w:tc>
          <w:tcPr>
            <w:tcW w:w="618" w:type="dxa"/>
            <w:vMerge w:val="restart"/>
            <w:shd w:val="clear" w:color="auto" w:fill="auto"/>
            <w:vAlign w:val="center"/>
          </w:tcPr>
          <w:p w:rsidR="003D2F90" w:rsidRDefault="003D2F90" w:rsidP="003D2F9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При</w:t>
            </w:r>
          </w:p>
          <w:p w:rsidR="003D2F90" w:rsidRPr="003D2F90" w:rsidRDefault="003D2F90" w:rsidP="003D2F9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2F90">
              <w:rPr>
                <w:rFonts w:ascii="Arial" w:hAnsi="Arial" w:cs="Arial"/>
                <w:sz w:val="16"/>
                <w:szCs w:val="16"/>
              </w:rPr>
              <w:t>нято</w:t>
            </w:r>
            <w:proofErr w:type="spellEnd"/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D2F90" w:rsidRPr="003D2F90" w:rsidRDefault="003D2F90" w:rsidP="003D2F90">
            <w:pPr>
              <w:ind w:hanging="12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ГОСТ</w:t>
            </w:r>
          </w:p>
        </w:tc>
        <w:tc>
          <w:tcPr>
            <w:tcW w:w="530" w:type="dxa"/>
            <w:vMerge w:val="restart"/>
            <w:shd w:val="clear" w:color="auto" w:fill="auto"/>
            <w:vAlign w:val="center"/>
          </w:tcPr>
          <w:p w:rsidR="003D2F90" w:rsidRPr="003D2F90" w:rsidRDefault="003D2F90" w:rsidP="00DF65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Изм.</w:t>
            </w:r>
          </w:p>
        </w:tc>
        <w:tc>
          <w:tcPr>
            <w:tcW w:w="464" w:type="dxa"/>
            <w:vMerge w:val="restart"/>
            <w:shd w:val="clear" w:color="auto" w:fill="auto"/>
            <w:vAlign w:val="center"/>
          </w:tcPr>
          <w:p w:rsidR="003D2F90" w:rsidRPr="003D2F90" w:rsidRDefault="003D2F90" w:rsidP="00DF65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ПМГ и РМГ</w:t>
            </w:r>
          </w:p>
        </w:tc>
        <w:tc>
          <w:tcPr>
            <w:tcW w:w="579" w:type="dxa"/>
            <w:vMerge w:val="restart"/>
            <w:shd w:val="clear" w:color="auto" w:fill="auto"/>
            <w:vAlign w:val="center"/>
          </w:tcPr>
          <w:p w:rsidR="003D2F90" w:rsidRPr="003D2F90" w:rsidRDefault="003D2F90" w:rsidP="00DF65D2">
            <w:pPr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proofErr w:type="spellStart"/>
            <w:proofErr w:type="gramStart"/>
            <w:r w:rsidRPr="003D2F90">
              <w:rPr>
                <w:rFonts w:ascii="Arial" w:hAnsi="Arial" w:cs="Arial"/>
                <w:spacing w:val="-6"/>
                <w:sz w:val="16"/>
                <w:szCs w:val="16"/>
              </w:rPr>
              <w:t>Гар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>-</w:t>
            </w:r>
            <w:r w:rsidRPr="003D2F90">
              <w:rPr>
                <w:rFonts w:ascii="Arial" w:hAnsi="Arial" w:cs="Arial"/>
                <w:spacing w:val="-6"/>
                <w:sz w:val="16"/>
                <w:szCs w:val="16"/>
              </w:rPr>
              <w:t>м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>онизированы</w:t>
            </w:r>
            <w:proofErr w:type="spellEnd"/>
            <w:proofErr w:type="gramEnd"/>
            <w:r w:rsidRPr="003D2F90">
              <w:rPr>
                <w:rFonts w:ascii="Arial" w:hAnsi="Arial" w:cs="Arial"/>
                <w:spacing w:val="-6"/>
                <w:sz w:val="16"/>
                <w:szCs w:val="16"/>
              </w:rPr>
              <w:t xml:space="preserve">. </w:t>
            </w:r>
          </w:p>
        </w:tc>
        <w:tc>
          <w:tcPr>
            <w:tcW w:w="554" w:type="dxa"/>
            <w:vMerge w:val="restart"/>
            <w:shd w:val="clear" w:color="auto" w:fill="auto"/>
            <w:vAlign w:val="center"/>
          </w:tcPr>
          <w:p w:rsidR="003D2F90" w:rsidRPr="003D2F90" w:rsidRDefault="003D2F90" w:rsidP="00DF65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взамен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2F90" w:rsidRPr="003D2F90" w:rsidRDefault="003D2F90" w:rsidP="00DF65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BY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D2F90" w:rsidRPr="003D2F90" w:rsidRDefault="003D2F90" w:rsidP="00DF65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KZ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2F90" w:rsidRPr="003D2F90" w:rsidRDefault="003D2F90" w:rsidP="00DF65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</w:p>
        </w:tc>
        <w:tc>
          <w:tcPr>
            <w:tcW w:w="1270" w:type="dxa"/>
            <w:gridSpan w:val="2"/>
            <w:vAlign w:val="center"/>
          </w:tcPr>
          <w:p w:rsidR="003D2F90" w:rsidRPr="003D2F90" w:rsidRDefault="003D2F90" w:rsidP="00DF65D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UA</w:t>
            </w:r>
          </w:p>
        </w:tc>
      </w:tr>
      <w:tr w:rsidR="003D2F90" w:rsidRPr="003D2F90" w:rsidTr="003D2F90">
        <w:trPr>
          <w:trHeight w:val="721"/>
        </w:trPr>
        <w:tc>
          <w:tcPr>
            <w:tcW w:w="363" w:type="dxa"/>
            <w:vMerge/>
            <w:shd w:val="clear" w:color="auto" w:fill="auto"/>
          </w:tcPr>
          <w:p w:rsidR="003D2F90" w:rsidRPr="003D2F90" w:rsidRDefault="003D2F90" w:rsidP="00DF65D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vMerge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vMerge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dxa"/>
            <w:vMerge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dxa"/>
            <w:vMerge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9" w:type="dxa"/>
            <w:vMerge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vMerge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ГОСТ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2F90">
              <w:rPr>
                <w:rFonts w:ascii="Arial" w:hAnsi="Arial" w:cs="Arial"/>
                <w:sz w:val="16"/>
                <w:szCs w:val="16"/>
              </w:rPr>
              <w:t>Изм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ГОСТ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2F90">
              <w:rPr>
                <w:rFonts w:ascii="Arial" w:hAnsi="Arial" w:cs="Arial"/>
                <w:sz w:val="16"/>
                <w:szCs w:val="16"/>
              </w:rPr>
              <w:t>Изм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ГОСТ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D2F90" w:rsidRPr="003D2F90" w:rsidRDefault="003D2F90" w:rsidP="00DF65D2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2F90">
              <w:rPr>
                <w:rFonts w:ascii="Arial" w:hAnsi="Arial" w:cs="Arial"/>
                <w:sz w:val="16"/>
                <w:szCs w:val="16"/>
              </w:rPr>
              <w:t>Изм</w:t>
            </w:r>
            <w:proofErr w:type="spellEnd"/>
          </w:p>
        </w:tc>
        <w:tc>
          <w:tcPr>
            <w:tcW w:w="709" w:type="dxa"/>
            <w:vAlign w:val="center"/>
          </w:tcPr>
          <w:p w:rsidR="003D2F90" w:rsidRPr="003D2F90" w:rsidRDefault="003D2F90" w:rsidP="00DF65D2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ГОСТ</w:t>
            </w:r>
          </w:p>
        </w:tc>
        <w:tc>
          <w:tcPr>
            <w:tcW w:w="561" w:type="dxa"/>
            <w:vAlign w:val="center"/>
          </w:tcPr>
          <w:p w:rsidR="003D2F90" w:rsidRPr="003D2F90" w:rsidRDefault="003D2F90" w:rsidP="00DF65D2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2F90">
              <w:rPr>
                <w:rFonts w:ascii="Arial" w:hAnsi="Arial" w:cs="Arial"/>
                <w:sz w:val="16"/>
                <w:szCs w:val="16"/>
              </w:rPr>
              <w:t>Изм</w:t>
            </w:r>
            <w:proofErr w:type="spellEnd"/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115</w:t>
            </w:r>
            <w:r w:rsidRPr="003D2F90">
              <w:rPr>
                <w:rFonts w:ascii="Arial" w:hAnsi="Arial" w:cs="Arial"/>
                <w:sz w:val="16"/>
                <w:szCs w:val="16"/>
              </w:rPr>
              <w:t>-П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2</w:t>
            </w: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3D2F90">
              <w:rPr>
                <w:rFonts w:ascii="Arial" w:hAnsi="Arial" w:cs="Arial"/>
                <w:sz w:val="16"/>
                <w:szCs w:val="16"/>
              </w:rPr>
              <w:t>РМГ</w:t>
            </w: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116</w:t>
            </w:r>
            <w:r w:rsidRPr="003D2F90">
              <w:rPr>
                <w:rFonts w:ascii="Arial" w:hAnsi="Arial" w:cs="Arial"/>
                <w:sz w:val="16"/>
                <w:szCs w:val="16"/>
              </w:rPr>
              <w:t>-П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117</w:t>
            </w:r>
            <w:r w:rsidRPr="003D2F90">
              <w:rPr>
                <w:rFonts w:ascii="Arial" w:hAnsi="Arial" w:cs="Arial"/>
                <w:sz w:val="16"/>
                <w:szCs w:val="16"/>
              </w:rPr>
              <w:t>-П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118</w:t>
            </w:r>
            <w:r w:rsidRPr="003D2F90">
              <w:rPr>
                <w:rFonts w:ascii="Arial" w:hAnsi="Arial" w:cs="Arial"/>
                <w:sz w:val="16"/>
                <w:szCs w:val="16"/>
              </w:rPr>
              <w:t>-П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119</w:t>
            </w:r>
            <w:r w:rsidRPr="003D2F90">
              <w:rPr>
                <w:rFonts w:ascii="Arial" w:hAnsi="Arial" w:cs="Arial"/>
                <w:sz w:val="16"/>
                <w:szCs w:val="16"/>
              </w:rPr>
              <w:t>-П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120</w:t>
            </w:r>
            <w:r w:rsidRPr="003D2F90">
              <w:rPr>
                <w:rFonts w:ascii="Arial" w:hAnsi="Arial" w:cs="Arial"/>
                <w:sz w:val="16"/>
                <w:szCs w:val="16"/>
              </w:rPr>
              <w:t>-П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146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123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72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121</w:t>
            </w:r>
            <w:r w:rsidRPr="003D2F90">
              <w:rPr>
                <w:rFonts w:ascii="Arial" w:hAnsi="Arial" w:cs="Arial"/>
                <w:sz w:val="16"/>
                <w:szCs w:val="16"/>
              </w:rPr>
              <w:t>-П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38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31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122</w:t>
            </w:r>
            <w:r w:rsidRPr="003D2F90">
              <w:rPr>
                <w:rFonts w:ascii="Arial" w:hAnsi="Arial" w:cs="Arial"/>
                <w:sz w:val="16"/>
                <w:szCs w:val="16"/>
              </w:rPr>
              <w:t>-П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123-</w:t>
            </w:r>
            <w:r w:rsidRPr="003D2F90">
              <w:rPr>
                <w:rFonts w:ascii="Arial" w:hAnsi="Arial" w:cs="Arial"/>
                <w:sz w:val="16"/>
                <w:szCs w:val="16"/>
              </w:rPr>
              <w:t>П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124</w:t>
            </w:r>
            <w:r w:rsidRPr="003D2F90">
              <w:rPr>
                <w:rFonts w:ascii="Arial" w:hAnsi="Arial" w:cs="Arial"/>
                <w:sz w:val="16"/>
                <w:szCs w:val="16"/>
              </w:rPr>
              <w:t>-П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  <w:r w:rsidRPr="003D2F90">
              <w:rPr>
                <w:rFonts w:ascii="Arial" w:hAnsi="Arial" w:cs="Arial"/>
                <w:sz w:val="16"/>
                <w:szCs w:val="16"/>
              </w:rPr>
              <w:t xml:space="preserve"> МГС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363" w:type="dxa"/>
            <w:shd w:val="clear" w:color="auto" w:fill="auto"/>
          </w:tcPr>
          <w:p w:rsidR="003D2F90" w:rsidRPr="003D2F90" w:rsidRDefault="003D2F90" w:rsidP="003D2F9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2F90" w:rsidRPr="003D2F90" w:rsidTr="003D2F90">
        <w:tc>
          <w:tcPr>
            <w:tcW w:w="1094" w:type="dxa"/>
            <w:gridSpan w:val="2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61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481</w:t>
            </w:r>
          </w:p>
        </w:tc>
        <w:tc>
          <w:tcPr>
            <w:tcW w:w="551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417</w:t>
            </w:r>
          </w:p>
        </w:tc>
        <w:tc>
          <w:tcPr>
            <w:tcW w:w="530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51</w:t>
            </w:r>
          </w:p>
        </w:tc>
        <w:tc>
          <w:tcPr>
            <w:tcW w:w="46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57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228</w:t>
            </w:r>
          </w:p>
        </w:tc>
        <w:tc>
          <w:tcPr>
            <w:tcW w:w="554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227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  <w:tc>
          <w:tcPr>
            <w:tcW w:w="426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52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301</w:t>
            </w:r>
          </w:p>
        </w:tc>
        <w:tc>
          <w:tcPr>
            <w:tcW w:w="567" w:type="dxa"/>
            <w:shd w:val="clear" w:color="auto" w:fill="auto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41</w:t>
            </w:r>
          </w:p>
        </w:tc>
        <w:tc>
          <w:tcPr>
            <w:tcW w:w="709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1" w:type="dxa"/>
          </w:tcPr>
          <w:p w:rsidR="003D2F90" w:rsidRPr="003D2F90" w:rsidRDefault="003D2F90" w:rsidP="00DF65D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2F90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</w:tbl>
    <w:p w:rsidR="00854C7C" w:rsidRPr="00854C7C" w:rsidRDefault="00854C7C" w:rsidP="00854C7C">
      <w:pPr>
        <w:ind w:firstLine="720"/>
        <w:rPr>
          <w:rFonts w:ascii="Arial" w:hAnsi="Arial" w:cs="Arial"/>
          <w:sz w:val="24"/>
          <w:szCs w:val="24"/>
        </w:rPr>
      </w:pPr>
    </w:p>
    <w:sectPr w:rsidR="00854C7C" w:rsidRPr="00854C7C" w:rsidSect="006E72F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4C7"/>
    <w:rsid w:val="00025715"/>
    <w:rsid w:val="00072158"/>
    <w:rsid w:val="00104048"/>
    <w:rsid w:val="0012124A"/>
    <w:rsid w:val="002D0820"/>
    <w:rsid w:val="003D2F90"/>
    <w:rsid w:val="003F1E7D"/>
    <w:rsid w:val="004072B6"/>
    <w:rsid w:val="004D7558"/>
    <w:rsid w:val="005D2820"/>
    <w:rsid w:val="006059FC"/>
    <w:rsid w:val="006313DE"/>
    <w:rsid w:val="006E72FC"/>
    <w:rsid w:val="0070696F"/>
    <w:rsid w:val="007C0C91"/>
    <w:rsid w:val="007C5569"/>
    <w:rsid w:val="007D16B9"/>
    <w:rsid w:val="007F17B0"/>
    <w:rsid w:val="00854C7C"/>
    <w:rsid w:val="008F00B8"/>
    <w:rsid w:val="00906371"/>
    <w:rsid w:val="00927DD6"/>
    <w:rsid w:val="009460B1"/>
    <w:rsid w:val="009A38C8"/>
    <w:rsid w:val="00A0110A"/>
    <w:rsid w:val="00B558B5"/>
    <w:rsid w:val="00B714A0"/>
    <w:rsid w:val="00CF6DBB"/>
    <w:rsid w:val="00D634C7"/>
    <w:rsid w:val="00DD7339"/>
    <w:rsid w:val="00E10ED8"/>
    <w:rsid w:val="00E9220A"/>
    <w:rsid w:val="00EE6415"/>
    <w:rsid w:val="00F912A9"/>
    <w:rsid w:val="00F95A01"/>
    <w:rsid w:val="00FD43F2"/>
    <w:rsid w:val="00FF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F73DE-582D-41A8-9A33-14EAFB4E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Алла Мельник</cp:lastModifiedBy>
  <cp:revision>16</cp:revision>
  <dcterms:created xsi:type="dcterms:W3CDTF">2019-10-08T14:57:00Z</dcterms:created>
  <dcterms:modified xsi:type="dcterms:W3CDTF">2019-11-01T15:27:00Z</dcterms:modified>
</cp:coreProperties>
</file>